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学校助学工作联系表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单位</w:t>
      </w:r>
      <w:r>
        <w:rPr>
          <w:rFonts w:hint="eastAsia" w:ascii="仿宋_GB2312" w:hAnsi="楷体" w:eastAsia="仿宋_GB2312" w:cs="楷体"/>
          <w:kern w:val="0"/>
          <w:sz w:val="24"/>
        </w:rPr>
        <w:t>（学校用）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:                                                 填表时间：                      </w:t>
      </w:r>
    </w:p>
    <w:tbl>
      <w:tblPr>
        <w:tblStyle w:val="2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260"/>
        <w:gridCol w:w="2225"/>
        <w:gridCol w:w="2225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办电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分管校领导 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分管主任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 络 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59E3"/>
    <w:rsid w:val="54D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2019-09-19T00:58:00Z</dcterms:created>
  <dc:creator>阿萌</dc:creator>
  <cp:lastModifiedBy>阿萌</cp:lastModifiedBy>
  <dcterms:modified xsi:type="dcterms:W3CDTF">2019-09-19T00:59:08Z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